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19322" w14:textId="395CFF35" w:rsidR="00FE3250" w:rsidRPr="0030034F" w:rsidRDefault="00BB7FDC" w:rsidP="0030034F">
      <w:pPr>
        <w:pStyle w:val="Overskrift1"/>
        <w:spacing w:before="0" w:line="240" w:lineRule="auto"/>
        <w:rPr>
          <w:rFonts w:asciiTheme="minorHAnsi" w:eastAsiaTheme="minorHAnsi" w:hAnsiTheme="minorHAnsi" w:cstheme="minorHAnsi"/>
          <w:b/>
          <w:color w:val="000000" w:themeColor="text1"/>
          <w:sz w:val="28"/>
          <w:szCs w:val="28"/>
          <w:lang w:val="en-GB" w:bidi="en-GB"/>
        </w:rPr>
      </w:pPr>
      <w:r w:rsidRPr="0030034F">
        <w:rPr>
          <w:rFonts w:asciiTheme="minorHAnsi" w:hAnsiTheme="minorHAnsi" w:cstheme="minorHAnsi"/>
          <w:b/>
          <w:color w:val="000000" w:themeColor="text1"/>
          <w:sz w:val="28"/>
          <w:szCs w:val="28"/>
          <w:lang w:val="en-GB" w:bidi="en-GB"/>
        </w:rPr>
        <w:t>Aalborg University Library – i</w:t>
      </w:r>
      <w:r w:rsidR="008A66BD" w:rsidRPr="0030034F">
        <w:rPr>
          <w:rFonts w:asciiTheme="minorHAnsi" w:hAnsiTheme="minorHAnsi" w:cstheme="minorHAnsi"/>
          <w:b/>
          <w:color w:val="000000" w:themeColor="text1"/>
          <w:sz w:val="28"/>
          <w:szCs w:val="28"/>
          <w:lang w:val="en-GB" w:bidi="en-GB"/>
        </w:rPr>
        <w:t>nformation in connection with Corona shutdown</w:t>
      </w:r>
    </w:p>
    <w:p w14:paraId="114661E3" w14:textId="77777777" w:rsidR="008A66BD" w:rsidRPr="00FE3250" w:rsidRDefault="009B6E27" w:rsidP="0030034F">
      <w:pPr>
        <w:spacing w:after="0" w:line="240" w:lineRule="auto"/>
        <w:textAlignment w:val="baseline"/>
        <w:outlineLvl w:val="1"/>
        <w:rPr>
          <w:rFonts w:eastAsia="Times New Roman" w:cstheme="minorHAnsi"/>
          <w:sz w:val="24"/>
          <w:szCs w:val="24"/>
          <w:lang w:eastAsia="da-DK"/>
        </w:rPr>
      </w:pPr>
      <w:r w:rsidRPr="00FE3250">
        <w:rPr>
          <w:sz w:val="24"/>
          <w:szCs w:val="24"/>
          <w:lang w:val="en-GB" w:bidi="en-GB"/>
        </w:rPr>
        <w:t xml:space="preserve">- Including access to materials, information retrieval assistance, VBN, ESDH, </w:t>
      </w:r>
      <w:proofErr w:type="spellStart"/>
      <w:r w:rsidRPr="00FE3250">
        <w:rPr>
          <w:sz w:val="24"/>
          <w:szCs w:val="24"/>
          <w:lang w:val="en-GB" w:bidi="en-GB"/>
        </w:rPr>
        <w:t>Claaudia</w:t>
      </w:r>
      <w:proofErr w:type="spellEnd"/>
      <w:r w:rsidRPr="00FE3250">
        <w:rPr>
          <w:sz w:val="24"/>
          <w:szCs w:val="24"/>
          <w:lang w:val="en-GB" w:bidi="en-GB"/>
        </w:rPr>
        <w:t>/Data Management, Reference Management and Copyright assistance.</w:t>
      </w:r>
    </w:p>
    <w:p w14:paraId="5425EF78" w14:textId="77777777" w:rsidR="009B6E27" w:rsidRDefault="009B6E27" w:rsidP="0030034F">
      <w:pPr>
        <w:spacing w:after="0" w:line="240" w:lineRule="auto"/>
        <w:textAlignment w:val="baseline"/>
        <w:outlineLvl w:val="1"/>
        <w:rPr>
          <w:rFonts w:eastAsia="Times New Roman" w:cstheme="minorHAnsi"/>
          <w:lang w:eastAsia="da-DK"/>
        </w:rPr>
      </w:pPr>
    </w:p>
    <w:p w14:paraId="4E60BCAA" w14:textId="76C81799" w:rsidR="008A66BD" w:rsidRDefault="008A66BD" w:rsidP="0030034F">
      <w:pPr>
        <w:spacing w:after="0" w:line="240" w:lineRule="auto"/>
        <w:textAlignment w:val="baseline"/>
        <w:rPr>
          <w:rFonts w:eastAsia="Times New Roman" w:cstheme="minorHAnsi"/>
          <w:lang w:eastAsia="da-DK"/>
        </w:rPr>
      </w:pPr>
      <w:r>
        <w:rPr>
          <w:lang w:val="en-GB" w:bidi="en-GB"/>
        </w:rPr>
        <w:t>The University Library upholds</w:t>
      </w:r>
      <w:r w:rsidR="00BB7FDC">
        <w:rPr>
          <w:lang w:val="en-GB" w:bidi="en-GB"/>
        </w:rPr>
        <w:t xml:space="preserve"> its</w:t>
      </w:r>
      <w:r>
        <w:rPr>
          <w:lang w:val="en-GB" w:bidi="en-GB"/>
        </w:rPr>
        <w:t xml:space="preserve"> services within a wide range of areas via www.aub.aau.dk, although there is no access to the </w:t>
      </w:r>
      <w:r w:rsidR="00BB7FDC">
        <w:rPr>
          <w:lang w:val="en-GB" w:bidi="en-GB"/>
        </w:rPr>
        <w:t xml:space="preserve">library </w:t>
      </w:r>
      <w:r>
        <w:rPr>
          <w:lang w:val="en-GB" w:bidi="en-GB"/>
        </w:rPr>
        <w:t xml:space="preserve">buildings. AUB staff </w:t>
      </w:r>
      <w:proofErr w:type="gramStart"/>
      <w:r>
        <w:rPr>
          <w:lang w:val="en-GB" w:bidi="en-GB"/>
        </w:rPr>
        <w:t>are based</w:t>
      </w:r>
      <w:proofErr w:type="gramEnd"/>
      <w:r>
        <w:rPr>
          <w:lang w:val="en-GB" w:bidi="en-GB"/>
        </w:rPr>
        <w:t xml:space="preserve"> at home and ready to help AAU students and staff online.</w:t>
      </w:r>
    </w:p>
    <w:p w14:paraId="70329913" w14:textId="77777777" w:rsidR="00553E4D" w:rsidRDefault="00553E4D" w:rsidP="0030034F">
      <w:pPr>
        <w:spacing w:after="0" w:line="240" w:lineRule="auto"/>
        <w:textAlignment w:val="baseline"/>
        <w:rPr>
          <w:rFonts w:eastAsia="Times New Roman" w:cstheme="minorHAnsi"/>
          <w:lang w:eastAsia="da-DK"/>
        </w:rPr>
      </w:pPr>
    </w:p>
    <w:p w14:paraId="60276D81" w14:textId="77777777" w:rsidR="00553E4D" w:rsidRDefault="00553E4D" w:rsidP="0030034F">
      <w:pPr>
        <w:spacing w:after="0" w:line="240" w:lineRule="auto"/>
        <w:textAlignment w:val="baseline"/>
      </w:pPr>
      <w:r>
        <w:rPr>
          <w:lang w:val="en-GB" w:bidi="en-GB"/>
        </w:rPr>
        <w:t xml:space="preserve">As far as Aalborg University Library's teaching activities are concerned, all classes </w:t>
      </w:r>
      <w:proofErr w:type="gramStart"/>
      <w:r>
        <w:rPr>
          <w:lang w:val="en-GB" w:bidi="en-GB"/>
        </w:rPr>
        <w:t>are cancelled</w:t>
      </w:r>
      <w:proofErr w:type="gramEnd"/>
      <w:r>
        <w:rPr>
          <w:lang w:val="en-GB" w:bidi="en-GB"/>
        </w:rPr>
        <w:t xml:space="preserve"> for the next two weeks. In the event of an extension, we will explore possibilities for online teaching in line with the </w:t>
      </w:r>
      <w:proofErr w:type="gramStart"/>
      <w:r>
        <w:rPr>
          <w:lang w:val="en-GB" w:bidi="en-GB"/>
        </w:rPr>
        <w:t>university's</w:t>
      </w:r>
      <w:proofErr w:type="gramEnd"/>
      <w:r>
        <w:rPr>
          <w:lang w:val="en-GB" w:bidi="en-GB"/>
        </w:rPr>
        <w:t xml:space="preserve"> other teaching activities.</w:t>
      </w:r>
    </w:p>
    <w:p w14:paraId="63A0D497" w14:textId="77777777" w:rsidR="00553E4D" w:rsidRDefault="00553E4D" w:rsidP="0030034F">
      <w:pPr>
        <w:spacing w:after="0" w:line="240" w:lineRule="auto"/>
        <w:textAlignment w:val="baseline"/>
        <w:rPr>
          <w:rFonts w:eastAsia="Times New Roman" w:cstheme="minorHAnsi"/>
          <w:lang w:eastAsia="da-DK"/>
        </w:rPr>
      </w:pPr>
    </w:p>
    <w:p w14:paraId="2C087FD2" w14:textId="77777777" w:rsidR="009B6E27" w:rsidRPr="002626A1" w:rsidRDefault="009B6E27" w:rsidP="0030034F">
      <w:pPr>
        <w:spacing w:after="0" w:line="240" w:lineRule="auto"/>
        <w:textAlignment w:val="baseline"/>
        <w:rPr>
          <w:rFonts w:eastAsia="Times New Roman" w:cstheme="minorHAnsi"/>
          <w:b/>
          <w:lang w:eastAsia="da-DK"/>
        </w:rPr>
      </w:pPr>
      <w:r w:rsidRPr="002626A1">
        <w:rPr>
          <w:b/>
          <w:lang w:val="en-GB" w:bidi="en-GB"/>
        </w:rPr>
        <w:t>Information retrieval and access to literature</w:t>
      </w:r>
    </w:p>
    <w:p w14:paraId="5D1C6265" w14:textId="77777777" w:rsidR="008A66BD" w:rsidRPr="00FE3250" w:rsidRDefault="008A66BD" w:rsidP="0030034F">
      <w:pPr>
        <w:pStyle w:val="Listeafsnit"/>
        <w:numPr>
          <w:ilvl w:val="0"/>
          <w:numId w:val="3"/>
        </w:numPr>
        <w:spacing w:after="0" w:line="240" w:lineRule="auto"/>
        <w:ind w:right="480"/>
        <w:textAlignment w:val="baseline"/>
        <w:rPr>
          <w:rFonts w:eastAsia="Times New Roman" w:cstheme="minorHAnsi"/>
          <w:lang w:eastAsia="da-DK"/>
        </w:rPr>
      </w:pPr>
      <w:r w:rsidRPr="00FE3250">
        <w:rPr>
          <w:lang w:val="en-GB" w:bidi="en-GB"/>
        </w:rPr>
        <w:t>Our electronic resources with access e-articles and e-books in all disciplines will be available via:</w:t>
      </w:r>
    </w:p>
    <w:p w14:paraId="24F7A4FE" w14:textId="77777777" w:rsidR="008A66BD" w:rsidRPr="00FE3250" w:rsidRDefault="0030034F" w:rsidP="0030034F">
      <w:pPr>
        <w:pStyle w:val="Listeafsnit"/>
        <w:numPr>
          <w:ilvl w:val="1"/>
          <w:numId w:val="3"/>
        </w:numPr>
        <w:spacing w:after="0" w:line="240" w:lineRule="auto"/>
        <w:ind w:right="480"/>
        <w:textAlignment w:val="baseline"/>
        <w:rPr>
          <w:rFonts w:eastAsia="Times New Roman" w:cstheme="minorHAnsi"/>
          <w:lang w:eastAsia="da-DK"/>
        </w:rPr>
      </w:pPr>
      <w:hyperlink r:id="rId10" w:history="1">
        <w:r w:rsidR="008A66BD">
          <w:rPr>
            <w:rStyle w:val="Hyperlink"/>
            <w:lang w:val="en-GB" w:bidi="en-GB"/>
          </w:rPr>
          <w:t>https://www.en.aub.aau.dk/</w:t>
        </w:r>
      </w:hyperlink>
    </w:p>
    <w:p w14:paraId="4B81781E" w14:textId="77777777" w:rsidR="008A66BD" w:rsidRPr="00FE3250" w:rsidRDefault="0030034F" w:rsidP="0030034F">
      <w:pPr>
        <w:pStyle w:val="Listeafsnit"/>
        <w:numPr>
          <w:ilvl w:val="1"/>
          <w:numId w:val="3"/>
        </w:numPr>
        <w:spacing w:after="0" w:line="240" w:lineRule="auto"/>
        <w:ind w:right="480"/>
        <w:textAlignment w:val="baseline"/>
        <w:rPr>
          <w:rFonts w:eastAsia="Times New Roman" w:cstheme="minorHAnsi"/>
          <w:lang w:eastAsia="da-DK"/>
        </w:rPr>
      </w:pPr>
      <w:hyperlink r:id="rId11" w:history="1">
        <w:r w:rsidR="008A66BD">
          <w:rPr>
            <w:rStyle w:val="Hyperlink"/>
            <w:lang w:val="en-GB" w:bidi="en-GB"/>
          </w:rPr>
          <w:t>https://www.en.aub.aau.dk/find-material/databases</w:t>
        </w:r>
      </w:hyperlink>
      <w:r w:rsidR="008A66BD" w:rsidRPr="00FE3250">
        <w:rPr>
          <w:lang w:val="en-GB" w:bidi="en-GB"/>
        </w:rPr>
        <w:t>.</w:t>
      </w:r>
    </w:p>
    <w:p w14:paraId="40E9FA8E" w14:textId="77777777" w:rsidR="008A66BD" w:rsidRDefault="008A66BD" w:rsidP="0030034F">
      <w:pPr>
        <w:spacing w:after="0" w:line="240" w:lineRule="auto"/>
        <w:ind w:right="480"/>
        <w:textAlignment w:val="baseline"/>
        <w:rPr>
          <w:rFonts w:eastAsia="Times New Roman" w:cstheme="minorHAnsi"/>
          <w:lang w:eastAsia="da-DK"/>
        </w:rPr>
      </w:pPr>
    </w:p>
    <w:p w14:paraId="6B3DE363" w14:textId="77777777" w:rsidR="009B6E27" w:rsidRPr="00FE3250" w:rsidRDefault="009B6E27" w:rsidP="0030034F">
      <w:pPr>
        <w:pStyle w:val="Listeafsnit"/>
        <w:numPr>
          <w:ilvl w:val="0"/>
          <w:numId w:val="3"/>
        </w:numPr>
        <w:spacing w:after="0" w:line="240" w:lineRule="auto"/>
        <w:ind w:right="480"/>
        <w:textAlignment w:val="baseline"/>
        <w:rPr>
          <w:rFonts w:eastAsia="Times New Roman" w:cstheme="minorHAnsi"/>
          <w:lang w:eastAsia="da-DK"/>
        </w:rPr>
      </w:pPr>
      <w:r w:rsidRPr="00FE3250">
        <w:rPr>
          <w:lang w:val="en-GB" w:bidi="en-GB"/>
        </w:rPr>
        <w:t>You can chat with us between 9:00 and 15:30 on weekdays at https://www.en.aub.aau.dk/chat/</w:t>
      </w:r>
    </w:p>
    <w:p w14:paraId="404949F2" w14:textId="77777777" w:rsidR="009B6E27" w:rsidRDefault="009B6E27" w:rsidP="0030034F">
      <w:pPr>
        <w:spacing w:after="0" w:line="240" w:lineRule="auto"/>
        <w:ind w:right="480"/>
        <w:textAlignment w:val="baseline"/>
        <w:rPr>
          <w:rFonts w:eastAsia="Times New Roman" w:cstheme="minorHAnsi"/>
          <w:lang w:eastAsia="da-DK"/>
        </w:rPr>
      </w:pPr>
    </w:p>
    <w:p w14:paraId="56A6A1DA" w14:textId="77777777" w:rsidR="009B6E27" w:rsidRPr="00FE3250" w:rsidRDefault="009B6E27" w:rsidP="0030034F">
      <w:pPr>
        <w:pStyle w:val="Listeafsnit"/>
        <w:numPr>
          <w:ilvl w:val="0"/>
          <w:numId w:val="3"/>
        </w:numPr>
        <w:spacing w:after="0" w:line="240" w:lineRule="auto"/>
        <w:ind w:right="480"/>
        <w:textAlignment w:val="baseline"/>
        <w:rPr>
          <w:rFonts w:eastAsia="Times New Roman" w:cstheme="minorHAnsi"/>
          <w:lang w:eastAsia="da-DK"/>
        </w:rPr>
      </w:pPr>
      <w:r w:rsidRPr="00FE3250">
        <w:rPr>
          <w:lang w:val="en-GB" w:bidi="en-GB"/>
        </w:rPr>
        <w:t>We will carry out online library sessions for students and staff, to the extent that it is possible. Book a library session / meeting at:</w:t>
      </w:r>
    </w:p>
    <w:p w14:paraId="519C1956" w14:textId="77777777" w:rsidR="009B6E27" w:rsidRPr="00FE3250" w:rsidRDefault="0030034F" w:rsidP="0030034F">
      <w:pPr>
        <w:pStyle w:val="Listeafsnit"/>
        <w:numPr>
          <w:ilvl w:val="1"/>
          <w:numId w:val="3"/>
        </w:numPr>
        <w:spacing w:after="0" w:line="240" w:lineRule="auto"/>
        <w:ind w:right="480"/>
        <w:textAlignment w:val="baseline"/>
        <w:rPr>
          <w:rFonts w:eastAsia="Times New Roman" w:cstheme="minorHAnsi"/>
          <w:lang w:eastAsia="da-DK"/>
        </w:rPr>
      </w:pPr>
      <w:hyperlink r:id="rId12" w:history="1">
        <w:r w:rsidR="009B6E27">
          <w:rPr>
            <w:rStyle w:val="Hyperlink"/>
            <w:lang w:val="en-GB" w:bidi="en-GB"/>
          </w:rPr>
          <w:t>https://www.en.aub.aau.dk/book-session/</w:t>
        </w:r>
      </w:hyperlink>
    </w:p>
    <w:p w14:paraId="40146EF0" w14:textId="2C074285" w:rsidR="009B6E27" w:rsidRPr="005D3064" w:rsidRDefault="0030034F" w:rsidP="0030034F">
      <w:pPr>
        <w:pStyle w:val="Listeafsnit"/>
        <w:numPr>
          <w:ilvl w:val="1"/>
          <w:numId w:val="3"/>
        </w:numPr>
        <w:spacing w:after="0" w:line="240" w:lineRule="auto"/>
        <w:ind w:right="480"/>
        <w:textAlignment w:val="baseline"/>
        <w:rPr>
          <w:rStyle w:val="Hyperlink"/>
          <w:rFonts w:eastAsia="Times New Roman" w:cstheme="minorHAnsi"/>
          <w:color w:val="auto"/>
          <w:u w:val="none"/>
          <w:lang w:eastAsia="da-DK"/>
        </w:rPr>
      </w:pPr>
      <w:hyperlink r:id="rId13" w:history="1">
        <w:r w:rsidR="009B6E27">
          <w:rPr>
            <w:rStyle w:val="Hyperlink"/>
            <w:lang w:val="en-GB" w:bidi="en-GB"/>
          </w:rPr>
          <w:t>https://www.en.aub.aau.dk/staff/Researcher+support/</w:t>
        </w:r>
      </w:hyperlink>
    </w:p>
    <w:p w14:paraId="54B43E6A" w14:textId="2071C24A" w:rsidR="005D3064" w:rsidRPr="005D3064" w:rsidRDefault="005D3064" w:rsidP="0030034F">
      <w:pPr>
        <w:spacing w:after="0" w:line="240" w:lineRule="auto"/>
        <w:ind w:right="480"/>
        <w:textAlignment w:val="baseline"/>
        <w:rPr>
          <w:lang w:val="en-GB" w:bidi="en-GB"/>
        </w:rPr>
      </w:pPr>
    </w:p>
    <w:p w14:paraId="30893ACE" w14:textId="58CBAC2D" w:rsidR="002626A1" w:rsidRPr="005D3064" w:rsidRDefault="002626A1" w:rsidP="0030034F">
      <w:pPr>
        <w:pStyle w:val="Listeafsnit"/>
        <w:numPr>
          <w:ilvl w:val="0"/>
          <w:numId w:val="5"/>
        </w:numPr>
        <w:spacing w:after="0" w:line="240" w:lineRule="auto"/>
        <w:ind w:right="480"/>
        <w:textAlignment w:val="baseline"/>
        <w:rPr>
          <w:rFonts w:eastAsia="Times New Roman" w:cstheme="minorHAnsi"/>
          <w:lang w:eastAsia="da-DK"/>
        </w:rPr>
      </w:pPr>
      <w:r w:rsidRPr="005D3064">
        <w:rPr>
          <w:lang w:val="en-GB" w:bidi="en-GB"/>
        </w:rPr>
        <w:lastRenderedPageBreak/>
        <w:t>Interlibrary loan is up an</w:t>
      </w:r>
      <w:r w:rsidR="005D3064" w:rsidRPr="005D3064">
        <w:rPr>
          <w:lang w:val="en-GB" w:bidi="en-GB"/>
        </w:rPr>
        <w:t xml:space="preserve">d running if you need articles that are not in our collections. You can </w:t>
      </w:r>
      <w:r w:rsidR="00BB7FDC">
        <w:rPr>
          <w:lang w:val="en-GB" w:bidi="en-GB"/>
        </w:rPr>
        <w:t>make requests at:</w:t>
      </w:r>
      <w:r w:rsidRPr="005D3064">
        <w:rPr>
          <w:lang w:bidi="en-GB"/>
        </w:rPr>
        <w:t xml:space="preserve"> </w:t>
      </w:r>
      <w:hyperlink r:id="rId14" w:history="1">
        <w:r w:rsidR="005D3064" w:rsidRPr="00193DC4">
          <w:rPr>
            <w:rStyle w:val="Hyperlink"/>
            <w:lang w:bidi="en-GB"/>
          </w:rPr>
          <w:t>https://www.en.aub.aau.dk/self-service/interlibrary-loans/</w:t>
        </w:r>
      </w:hyperlink>
    </w:p>
    <w:p w14:paraId="07248409" w14:textId="6D4AE914" w:rsidR="005D3064" w:rsidRPr="00BB7FDC" w:rsidRDefault="005D3064" w:rsidP="0030034F">
      <w:pPr>
        <w:pStyle w:val="Listeafsnit"/>
        <w:numPr>
          <w:ilvl w:val="1"/>
          <w:numId w:val="5"/>
        </w:numPr>
        <w:spacing w:after="0" w:line="240" w:lineRule="auto"/>
        <w:ind w:right="480"/>
        <w:textAlignment w:val="baseline"/>
        <w:rPr>
          <w:rFonts w:eastAsia="Times New Roman" w:cstheme="minorHAnsi"/>
          <w:lang w:eastAsia="da-DK"/>
        </w:rPr>
      </w:pPr>
      <w:r>
        <w:rPr>
          <w:lang w:bidi="en-GB"/>
        </w:rPr>
        <w:t>Articles will be e</w:t>
      </w:r>
      <w:r w:rsidR="00BB7FDC">
        <w:rPr>
          <w:lang w:bidi="en-GB"/>
        </w:rPr>
        <w:t>-</w:t>
      </w:r>
      <w:r>
        <w:rPr>
          <w:lang w:bidi="en-GB"/>
        </w:rPr>
        <w:t xml:space="preserve">mailed to the extent that it is </w:t>
      </w:r>
      <w:proofErr w:type="gramStart"/>
      <w:r>
        <w:rPr>
          <w:lang w:bidi="en-GB"/>
        </w:rPr>
        <w:t>possible,</w:t>
      </w:r>
      <w:proofErr w:type="gramEnd"/>
      <w:r>
        <w:rPr>
          <w:lang w:bidi="en-GB"/>
        </w:rPr>
        <w:t xml:space="preserve"> however some articles cannot be e</w:t>
      </w:r>
      <w:r w:rsidR="00BB7FDC">
        <w:rPr>
          <w:lang w:bidi="en-GB"/>
        </w:rPr>
        <w:t>-</w:t>
      </w:r>
      <w:r>
        <w:rPr>
          <w:lang w:bidi="en-GB"/>
        </w:rPr>
        <w:t>mailed due to license restrictions.</w:t>
      </w:r>
      <w:r w:rsidR="00BB7FDC">
        <w:rPr>
          <w:lang w:bidi="en-GB"/>
        </w:rPr>
        <w:t xml:space="preserve"> We will handle requests on a case-to-case basis.</w:t>
      </w:r>
    </w:p>
    <w:p w14:paraId="759DA024" w14:textId="59407195" w:rsidR="00BB7FDC" w:rsidRPr="005D3064" w:rsidRDefault="00BB7FDC" w:rsidP="0030034F">
      <w:pPr>
        <w:pStyle w:val="Listeafsnit"/>
        <w:numPr>
          <w:ilvl w:val="1"/>
          <w:numId w:val="5"/>
        </w:numPr>
        <w:spacing w:after="0" w:line="240" w:lineRule="auto"/>
        <w:ind w:right="480"/>
        <w:textAlignment w:val="baseline"/>
        <w:rPr>
          <w:rFonts w:eastAsia="Times New Roman" w:cstheme="minorHAnsi"/>
          <w:lang w:eastAsia="da-DK"/>
        </w:rPr>
      </w:pPr>
      <w:r>
        <w:rPr>
          <w:lang w:bidi="en-GB"/>
        </w:rPr>
        <w:t>During the shutdown period, it will not be possible to order books and articles for pick-up, as there is no access to the library’s buildings.</w:t>
      </w:r>
    </w:p>
    <w:p w14:paraId="6DA1F8E1" w14:textId="4C558FCD" w:rsidR="005D3064" w:rsidRPr="00BB7FDC" w:rsidRDefault="005D3064" w:rsidP="0030034F">
      <w:pPr>
        <w:spacing w:after="0" w:line="240" w:lineRule="auto"/>
        <w:ind w:right="480"/>
        <w:textAlignment w:val="baseline"/>
        <w:rPr>
          <w:rFonts w:eastAsia="Times New Roman" w:cstheme="minorHAnsi"/>
          <w:lang w:eastAsia="da-DK"/>
        </w:rPr>
      </w:pPr>
    </w:p>
    <w:p w14:paraId="1BA1BB64" w14:textId="28E8E885" w:rsidR="008A66BD" w:rsidRPr="00FE3250" w:rsidRDefault="008A66BD" w:rsidP="0030034F">
      <w:pPr>
        <w:pStyle w:val="Listeafsnit"/>
        <w:numPr>
          <w:ilvl w:val="0"/>
          <w:numId w:val="3"/>
        </w:numPr>
        <w:spacing w:after="0" w:line="240" w:lineRule="auto"/>
        <w:ind w:right="480"/>
        <w:textAlignment w:val="baseline"/>
        <w:rPr>
          <w:rFonts w:eastAsia="Times New Roman" w:cstheme="minorHAnsi"/>
          <w:lang w:eastAsia="da-DK"/>
        </w:rPr>
      </w:pPr>
      <w:r w:rsidRPr="00FE3250">
        <w:rPr>
          <w:lang w:val="en-GB" w:bidi="en-GB"/>
        </w:rPr>
        <w:t xml:space="preserve">All our branches </w:t>
      </w:r>
      <w:proofErr w:type="gramStart"/>
      <w:r w:rsidRPr="00FE3250">
        <w:rPr>
          <w:lang w:val="en-GB" w:bidi="en-GB"/>
        </w:rPr>
        <w:t>are closed</w:t>
      </w:r>
      <w:proofErr w:type="gramEnd"/>
      <w:r w:rsidRPr="00FE3250">
        <w:rPr>
          <w:lang w:val="en-GB" w:bidi="en-GB"/>
        </w:rPr>
        <w:t xml:space="preserve"> for access, to both students, staff and the </w:t>
      </w:r>
      <w:r w:rsidR="00BB7FDC" w:rsidRPr="00FE3250">
        <w:rPr>
          <w:lang w:val="en-GB" w:bidi="en-GB"/>
        </w:rPr>
        <w:t>public</w:t>
      </w:r>
      <w:r w:rsidRPr="00FE3250">
        <w:rPr>
          <w:lang w:val="en-GB" w:bidi="en-GB"/>
        </w:rPr>
        <w:t>. </w:t>
      </w:r>
    </w:p>
    <w:p w14:paraId="269EBAE7" w14:textId="77777777" w:rsidR="008A66BD" w:rsidRPr="00FE3250" w:rsidRDefault="008A66BD" w:rsidP="0030034F">
      <w:pPr>
        <w:pStyle w:val="Listeafsnit"/>
        <w:numPr>
          <w:ilvl w:val="0"/>
          <w:numId w:val="3"/>
        </w:numPr>
        <w:spacing w:after="0" w:line="240" w:lineRule="auto"/>
        <w:ind w:right="480"/>
        <w:textAlignment w:val="baseline"/>
        <w:rPr>
          <w:rFonts w:eastAsia="Times New Roman" w:cstheme="minorHAnsi"/>
          <w:lang w:eastAsia="da-DK"/>
        </w:rPr>
      </w:pPr>
      <w:r w:rsidRPr="00FE3250">
        <w:rPr>
          <w:lang w:val="en-GB" w:bidi="en-GB"/>
        </w:rPr>
        <w:t xml:space="preserve">You cannot pick up requested material, but your requests </w:t>
      </w:r>
      <w:proofErr w:type="gramStart"/>
      <w:r w:rsidRPr="00FE3250">
        <w:rPr>
          <w:lang w:val="en-GB" w:bidi="en-GB"/>
        </w:rPr>
        <w:t>will be upheld</w:t>
      </w:r>
      <w:proofErr w:type="gramEnd"/>
      <w:r w:rsidRPr="00FE3250">
        <w:rPr>
          <w:lang w:val="en-GB" w:bidi="en-GB"/>
        </w:rPr>
        <w:t xml:space="preserve"> until after the shutdown period.</w:t>
      </w:r>
    </w:p>
    <w:p w14:paraId="32750603" w14:textId="77777777" w:rsidR="008A66BD" w:rsidRPr="00FE3250" w:rsidRDefault="008A66BD" w:rsidP="0030034F">
      <w:pPr>
        <w:pStyle w:val="Listeafsnit"/>
        <w:numPr>
          <w:ilvl w:val="0"/>
          <w:numId w:val="3"/>
        </w:numPr>
        <w:spacing w:after="0" w:line="240" w:lineRule="auto"/>
        <w:ind w:right="480"/>
        <w:textAlignment w:val="baseline"/>
        <w:rPr>
          <w:rFonts w:eastAsia="Times New Roman" w:cstheme="minorHAnsi"/>
          <w:lang w:eastAsia="da-DK"/>
        </w:rPr>
      </w:pPr>
      <w:r w:rsidRPr="00FE3250">
        <w:rPr>
          <w:lang w:val="en-GB" w:bidi="en-GB"/>
        </w:rPr>
        <w:t xml:space="preserve">You can request physical material in Primo, but it </w:t>
      </w:r>
      <w:proofErr w:type="gramStart"/>
      <w:r w:rsidRPr="00FE3250">
        <w:rPr>
          <w:lang w:val="en-GB" w:bidi="en-GB"/>
        </w:rPr>
        <w:t>will not be handled</w:t>
      </w:r>
      <w:proofErr w:type="gramEnd"/>
      <w:r w:rsidRPr="00FE3250">
        <w:rPr>
          <w:lang w:val="en-GB" w:bidi="en-GB"/>
        </w:rPr>
        <w:t xml:space="preserve"> until after the shutdown period.</w:t>
      </w:r>
    </w:p>
    <w:p w14:paraId="501833FB" w14:textId="69A08885" w:rsidR="00BB7FDC" w:rsidRPr="006D104A" w:rsidRDefault="008A66BD" w:rsidP="0030034F">
      <w:pPr>
        <w:pStyle w:val="Listeafsnit"/>
        <w:numPr>
          <w:ilvl w:val="0"/>
          <w:numId w:val="3"/>
        </w:numPr>
        <w:spacing w:after="0" w:line="240" w:lineRule="auto"/>
        <w:ind w:right="480"/>
        <w:textAlignment w:val="baseline"/>
        <w:rPr>
          <w:rFonts w:eastAsia="Times New Roman" w:cstheme="minorHAnsi"/>
          <w:lang w:eastAsia="da-DK"/>
        </w:rPr>
      </w:pPr>
      <w:r w:rsidRPr="00FE3250">
        <w:rPr>
          <w:lang w:val="en-GB" w:bidi="en-GB"/>
        </w:rPr>
        <w:t xml:space="preserve">Your current loans </w:t>
      </w:r>
      <w:proofErr w:type="gramStart"/>
      <w:r w:rsidRPr="00FE3250">
        <w:rPr>
          <w:lang w:val="en-GB" w:bidi="en-GB"/>
        </w:rPr>
        <w:t>will automatically be extended</w:t>
      </w:r>
      <w:proofErr w:type="gramEnd"/>
      <w:r w:rsidRPr="00FE3250">
        <w:rPr>
          <w:lang w:val="en-GB" w:bidi="en-GB"/>
        </w:rPr>
        <w:t xml:space="preserve"> and you will not receive any recall notices/fees during the shutdown period.</w:t>
      </w:r>
    </w:p>
    <w:p w14:paraId="63EAC1A9" w14:textId="77777777" w:rsidR="009B6E27" w:rsidRDefault="009B6E27" w:rsidP="0030034F">
      <w:pPr>
        <w:spacing w:after="0" w:line="240" w:lineRule="auto"/>
        <w:textAlignment w:val="baseline"/>
        <w:outlineLvl w:val="1"/>
        <w:rPr>
          <w:rFonts w:eastAsia="Times New Roman" w:cstheme="minorHAnsi"/>
          <w:lang w:eastAsia="da-DK"/>
        </w:rPr>
      </w:pPr>
    </w:p>
    <w:p w14:paraId="40145240" w14:textId="77777777" w:rsidR="000F7040" w:rsidRPr="000F7040" w:rsidRDefault="000F7040" w:rsidP="0030034F">
      <w:pPr>
        <w:spacing w:after="0" w:line="240" w:lineRule="auto"/>
        <w:textAlignment w:val="baseline"/>
        <w:outlineLvl w:val="1"/>
        <w:rPr>
          <w:rFonts w:eastAsia="Times New Roman" w:cstheme="minorHAnsi"/>
          <w:b/>
          <w:lang w:eastAsia="da-DK"/>
        </w:rPr>
      </w:pPr>
      <w:r w:rsidRPr="000F7040">
        <w:rPr>
          <w:b/>
          <w:lang w:val="en-GB" w:bidi="en-GB"/>
        </w:rPr>
        <w:t>Reference Management and Copyright</w:t>
      </w:r>
    </w:p>
    <w:p w14:paraId="66A443A1" w14:textId="77777777" w:rsidR="000F7040" w:rsidRPr="000F7040" w:rsidRDefault="000F7040" w:rsidP="0030034F">
      <w:pPr>
        <w:spacing w:after="0" w:line="240" w:lineRule="auto"/>
        <w:textAlignment w:val="baseline"/>
        <w:outlineLvl w:val="1"/>
        <w:rPr>
          <w:rFonts w:eastAsia="Times New Roman" w:cstheme="minorHAnsi"/>
          <w:lang w:eastAsia="da-DK"/>
        </w:rPr>
      </w:pPr>
      <w:r>
        <w:rPr>
          <w:lang w:val="en-GB" w:bidi="en-GB"/>
        </w:rPr>
        <w:t>We continue to provide support regarding use of New Refworks and Mendeley, as well as issues regarding copyright. Check out https://www.copyright.aau.dk/ and https://www.copyright.aau.dk/</w:t>
      </w:r>
    </w:p>
    <w:p w14:paraId="78100F19" w14:textId="2C790D5B" w:rsidR="00B12E29" w:rsidRDefault="00B12E29" w:rsidP="0030034F">
      <w:pPr>
        <w:spacing w:after="0" w:line="240" w:lineRule="auto"/>
        <w:rPr>
          <w:rFonts w:cstheme="minorHAnsi"/>
        </w:rPr>
      </w:pPr>
    </w:p>
    <w:p w14:paraId="6C3C6A6B" w14:textId="77777777" w:rsidR="006D104A" w:rsidRPr="00296E25" w:rsidRDefault="006D104A" w:rsidP="0030034F">
      <w:pPr>
        <w:spacing w:after="0" w:line="240" w:lineRule="auto"/>
        <w:textAlignment w:val="baseline"/>
        <w:outlineLvl w:val="1"/>
        <w:rPr>
          <w:rFonts w:eastAsia="Times New Roman" w:cstheme="minorHAnsi"/>
          <w:lang w:eastAsia="da-DK"/>
        </w:rPr>
      </w:pPr>
      <w:r w:rsidRPr="00296E25">
        <w:rPr>
          <w:lang w:val="en-GB" w:bidi="en-GB"/>
        </w:rPr>
        <w:t xml:space="preserve">If you experience problems or have questions, you can reach us </w:t>
      </w:r>
      <w:proofErr w:type="spellStart"/>
      <w:r w:rsidRPr="00296E25">
        <w:rPr>
          <w:lang w:val="en-GB" w:bidi="en-GB"/>
        </w:rPr>
        <w:t>us</w:t>
      </w:r>
      <w:proofErr w:type="spellEnd"/>
      <w:r w:rsidRPr="00296E25">
        <w:rPr>
          <w:lang w:val="en-GB" w:bidi="en-GB"/>
        </w:rPr>
        <w:t xml:space="preserve"> at:</w:t>
      </w:r>
    </w:p>
    <w:p w14:paraId="64CB6E4D" w14:textId="77777777" w:rsidR="006D104A" w:rsidRDefault="006D104A" w:rsidP="0030034F">
      <w:pPr>
        <w:pStyle w:val="Listeafsnit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lang w:eastAsia="da-DK"/>
        </w:rPr>
      </w:pPr>
      <w:r w:rsidRPr="00FE3250">
        <w:rPr>
          <w:lang w:val="en-GB" w:bidi="en-GB"/>
        </w:rPr>
        <w:t>Aalborg: aub@aub.aau.dk or 9940 9400 (Monday-Thursday 9am-5.30pm + Friday 9am-5pm)</w:t>
      </w:r>
    </w:p>
    <w:p w14:paraId="6B535B4F" w14:textId="77777777" w:rsidR="006D104A" w:rsidRDefault="006D104A" w:rsidP="0030034F">
      <w:pPr>
        <w:pStyle w:val="Listeafsnit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lang w:eastAsia="da-DK"/>
        </w:rPr>
      </w:pPr>
      <w:r w:rsidRPr="00FE3250">
        <w:rPr>
          <w:lang w:val="en-GB" w:bidi="en-GB"/>
        </w:rPr>
        <w:t>Esbjerg: aube@aub.aau.dk or 9940 7649 (Monday-Friday 9am-5pm)</w:t>
      </w:r>
    </w:p>
    <w:p w14:paraId="77E2CFA5" w14:textId="77777777" w:rsidR="006D104A" w:rsidRPr="00FE3250" w:rsidRDefault="006D104A" w:rsidP="0030034F">
      <w:pPr>
        <w:pStyle w:val="Listeafsnit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lang w:eastAsia="da-DK"/>
        </w:rPr>
      </w:pPr>
      <w:r w:rsidRPr="00FE3250">
        <w:rPr>
          <w:lang w:val="en-GB" w:bidi="en-GB"/>
        </w:rPr>
        <w:t>Aalborg: aub@aub.aau.dk or 9940 3858 (Monday-Thursday 9am-5.30pm + Friday 9am-5pm)</w:t>
      </w:r>
    </w:p>
    <w:p w14:paraId="3B0218D3" w14:textId="6C29F181" w:rsidR="006D104A" w:rsidRDefault="006D104A" w:rsidP="0030034F">
      <w:pPr>
        <w:spacing w:after="0" w:line="240" w:lineRule="auto"/>
        <w:rPr>
          <w:rFonts w:cstheme="minorHAnsi"/>
        </w:rPr>
      </w:pPr>
    </w:p>
    <w:p w14:paraId="2022CAEA" w14:textId="77777777" w:rsidR="0030034F" w:rsidRDefault="0030034F" w:rsidP="0030034F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1B202087" w14:textId="77777777" w:rsidR="00AC760E" w:rsidRPr="009E28EE" w:rsidRDefault="00AC760E" w:rsidP="0030034F">
      <w:pPr>
        <w:spacing w:after="0" w:line="240" w:lineRule="auto"/>
        <w:rPr>
          <w:rFonts w:cstheme="minorHAnsi"/>
          <w:b/>
          <w:bCs/>
        </w:rPr>
      </w:pPr>
      <w:r w:rsidRPr="009E28EE">
        <w:rPr>
          <w:b/>
          <w:lang w:val="en-GB" w:bidi="en-GB"/>
        </w:rPr>
        <w:lastRenderedPageBreak/>
        <w:t>VBN - research registration and dissemination</w:t>
      </w:r>
    </w:p>
    <w:p w14:paraId="3A8CAAFE" w14:textId="041736E1" w:rsidR="00AC760E" w:rsidRPr="00AC760E" w:rsidRDefault="00AC760E" w:rsidP="0030034F">
      <w:pPr>
        <w:spacing w:after="0" w:line="240" w:lineRule="auto"/>
        <w:rPr>
          <w:rFonts w:cstheme="minorHAnsi"/>
        </w:rPr>
      </w:pPr>
      <w:r>
        <w:rPr>
          <w:lang w:val="en-GB" w:bidi="en-GB"/>
        </w:rPr>
        <w:t>The VBN team supports researchers and management</w:t>
      </w:r>
      <w:r w:rsidR="009E28EE">
        <w:rPr>
          <w:lang w:val="en-GB" w:bidi="en-GB"/>
        </w:rPr>
        <w:t xml:space="preserve">. You can contact the team </w:t>
      </w:r>
      <w:r>
        <w:rPr>
          <w:lang w:val="en-GB" w:bidi="en-GB"/>
        </w:rPr>
        <w:t>by e</w:t>
      </w:r>
      <w:r w:rsidR="009E28EE">
        <w:rPr>
          <w:lang w:val="en-GB" w:bidi="en-GB"/>
        </w:rPr>
        <w:t>-</w:t>
      </w:r>
      <w:r>
        <w:rPr>
          <w:lang w:val="en-GB" w:bidi="en-GB"/>
        </w:rPr>
        <w:t>mail or phone as always.</w:t>
      </w:r>
    </w:p>
    <w:p w14:paraId="4188A4D8" w14:textId="09A1180E" w:rsidR="00E3105A" w:rsidRDefault="00AC760E" w:rsidP="0030034F">
      <w:pPr>
        <w:spacing w:after="0" w:line="240" w:lineRule="auto"/>
        <w:rPr>
          <w:rFonts w:cstheme="minorHAnsi"/>
        </w:rPr>
      </w:pPr>
      <w:r>
        <w:rPr>
          <w:lang w:val="en-GB" w:bidi="en-GB"/>
        </w:rPr>
        <w:t xml:space="preserve">Check the VBN website on https://www.en.team.vbn.aau.dk/ or contact us </w:t>
      </w:r>
      <w:proofErr w:type="gramStart"/>
      <w:r>
        <w:rPr>
          <w:lang w:val="en-GB" w:bidi="en-GB"/>
        </w:rPr>
        <w:t>at</w:t>
      </w:r>
      <w:r w:rsidR="009E28EE">
        <w:rPr>
          <w:lang w:val="en-GB" w:bidi="en-GB"/>
        </w:rPr>
        <w:t>:</w:t>
      </w:r>
      <w:proofErr w:type="gramEnd"/>
      <w:r>
        <w:rPr>
          <w:lang w:val="en-GB" w:bidi="en-GB"/>
        </w:rPr>
        <w:t xml:space="preserve"> vbn@aub.aau.dk.</w:t>
      </w:r>
    </w:p>
    <w:p w14:paraId="3228D2C1" w14:textId="77777777" w:rsidR="00AC760E" w:rsidRDefault="00AC760E" w:rsidP="0030034F">
      <w:pPr>
        <w:spacing w:after="0" w:line="240" w:lineRule="auto"/>
        <w:rPr>
          <w:rFonts w:cstheme="minorHAnsi"/>
        </w:rPr>
      </w:pPr>
    </w:p>
    <w:p w14:paraId="6329F93F" w14:textId="77777777" w:rsidR="00AC760E" w:rsidRPr="00AC760E" w:rsidRDefault="00AC760E" w:rsidP="0030034F">
      <w:pPr>
        <w:spacing w:after="0" w:line="240" w:lineRule="auto"/>
        <w:rPr>
          <w:rFonts w:cstheme="minorHAnsi"/>
          <w:b/>
          <w:bCs/>
        </w:rPr>
      </w:pPr>
      <w:r w:rsidRPr="00AC760E">
        <w:rPr>
          <w:b/>
          <w:lang w:val="en-GB" w:bidi="en-GB"/>
        </w:rPr>
        <w:t xml:space="preserve">ESDH Secretariat - </w:t>
      </w:r>
      <w:proofErr w:type="spellStart"/>
      <w:r w:rsidRPr="00AC760E">
        <w:rPr>
          <w:b/>
          <w:lang w:val="en-GB" w:bidi="en-GB"/>
        </w:rPr>
        <w:t>Workzone</w:t>
      </w:r>
      <w:proofErr w:type="spellEnd"/>
      <w:r w:rsidRPr="00AC760E">
        <w:rPr>
          <w:b/>
          <w:lang w:val="en-GB" w:bidi="en-GB"/>
        </w:rPr>
        <w:t>: processes, rules and procedures</w:t>
      </w:r>
    </w:p>
    <w:p w14:paraId="5C4BDC7F" w14:textId="04247B0D" w:rsidR="00296FB4" w:rsidRPr="00296FB4" w:rsidRDefault="00AC760E" w:rsidP="0030034F">
      <w:pPr>
        <w:spacing w:after="0" w:line="240" w:lineRule="auto"/>
      </w:pPr>
      <w:r>
        <w:rPr>
          <w:lang w:val="en-GB" w:bidi="en-GB"/>
        </w:rPr>
        <w:t>The ESDH Secretariat's website, https://www.workzone.aau.dk/, provides guides to the ESDH/</w:t>
      </w:r>
      <w:proofErr w:type="spellStart"/>
      <w:r>
        <w:rPr>
          <w:lang w:val="en-GB" w:bidi="en-GB"/>
        </w:rPr>
        <w:t>Workzone</w:t>
      </w:r>
      <w:proofErr w:type="spellEnd"/>
      <w:r>
        <w:rPr>
          <w:lang w:val="en-GB" w:bidi="en-GB"/>
        </w:rPr>
        <w:t xml:space="preserve"> work at AAU, and we can always be contacted </w:t>
      </w:r>
      <w:proofErr w:type="gramStart"/>
      <w:r>
        <w:rPr>
          <w:lang w:val="en-GB" w:bidi="en-GB"/>
        </w:rPr>
        <w:t>at</w:t>
      </w:r>
      <w:r w:rsidR="009E28EE">
        <w:rPr>
          <w:lang w:val="en-GB" w:bidi="en-GB"/>
        </w:rPr>
        <w:t>:</w:t>
      </w:r>
      <w:proofErr w:type="gramEnd"/>
      <w:r>
        <w:rPr>
          <w:lang w:val="en-GB" w:bidi="en-GB"/>
        </w:rPr>
        <w:t xml:space="preserve"> esdh-sekretariat@adm.aau.dk.</w:t>
      </w:r>
    </w:p>
    <w:p w14:paraId="6556E294" w14:textId="77777777" w:rsidR="00296FB4" w:rsidRDefault="00296FB4" w:rsidP="0030034F">
      <w:pPr>
        <w:spacing w:after="0" w:line="240" w:lineRule="auto"/>
        <w:rPr>
          <w:rFonts w:cstheme="minorHAnsi"/>
        </w:rPr>
      </w:pPr>
    </w:p>
    <w:p w14:paraId="513F3DED" w14:textId="77777777" w:rsidR="00296FB4" w:rsidRDefault="00296FB4" w:rsidP="0030034F">
      <w:pPr>
        <w:spacing w:after="0" w:line="240" w:lineRule="auto"/>
        <w:rPr>
          <w:b/>
          <w:bCs/>
        </w:rPr>
      </w:pPr>
      <w:r>
        <w:rPr>
          <w:b/>
          <w:lang w:val="en-GB" w:bidi="en-GB"/>
        </w:rPr>
        <w:t>CLAAUDIA and Data Management</w:t>
      </w:r>
    </w:p>
    <w:p w14:paraId="02379819" w14:textId="77777777" w:rsidR="00E3105A" w:rsidRDefault="00296FB4" w:rsidP="0030034F">
      <w:pPr>
        <w:spacing w:after="0" w:line="240" w:lineRule="auto"/>
      </w:pPr>
      <w:r>
        <w:rPr>
          <w:lang w:val="en-GB" w:bidi="en-GB"/>
        </w:rPr>
        <w:t xml:space="preserve">The library's engagement with data management </w:t>
      </w:r>
      <w:proofErr w:type="gramStart"/>
      <w:r>
        <w:rPr>
          <w:lang w:val="en-GB" w:bidi="en-GB"/>
        </w:rPr>
        <w:t>is supported</w:t>
      </w:r>
      <w:proofErr w:type="gramEnd"/>
      <w:r>
        <w:rPr>
          <w:lang w:val="en-GB" w:bidi="en-GB"/>
        </w:rPr>
        <w:t xml:space="preserve"> through CLAAUDIA, https://www.claaudia.aau.dk/, and you can reach us by phone or by email: claaudia@aau.dk </w:t>
      </w:r>
    </w:p>
    <w:p w14:paraId="29D2B93F" w14:textId="77777777" w:rsidR="00E3105A" w:rsidRPr="00553E4D" w:rsidRDefault="00E3105A" w:rsidP="0030034F">
      <w:pPr>
        <w:spacing w:after="0" w:line="240" w:lineRule="auto"/>
      </w:pPr>
    </w:p>
    <w:p w14:paraId="14196847" w14:textId="77777777" w:rsidR="00E3105A" w:rsidRPr="00553E4D" w:rsidRDefault="00E3105A" w:rsidP="0030034F">
      <w:pPr>
        <w:spacing w:after="0" w:line="240" w:lineRule="auto"/>
        <w:rPr>
          <w:rFonts w:cstheme="minorHAnsi"/>
        </w:rPr>
      </w:pPr>
    </w:p>
    <w:p w14:paraId="2DC233BA" w14:textId="77777777" w:rsidR="00E3105A" w:rsidRPr="00553E4D" w:rsidRDefault="00E3105A" w:rsidP="0030034F">
      <w:pPr>
        <w:spacing w:after="0" w:line="240" w:lineRule="auto"/>
        <w:rPr>
          <w:rFonts w:cstheme="minorHAnsi"/>
        </w:rPr>
      </w:pPr>
    </w:p>
    <w:sectPr w:rsidR="00E3105A" w:rsidRPr="00553E4D" w:rsidSect="0030034F">
      <w:headerReference w:type="default" r:id="rId15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26B61" w14:textId="77777777" w:rsidR="0030034F" w:rsidRDefault="0030034F" w:rsidP="0030034F">
      <w:pPr>
        <w:spacing w:after="0" w:line="240" w:lineRule="auto"/>
      </w:pPr>
      <w:r>
        <w:separator/>
      </w:r>
    </w:p>
  </w:endnote>
  <w:endnote w:type="continuationSeparator" w:id="0">
    <w:p w14:paraId="5DA6FB22" w14:textId="77777777" w:rsidR="0030034F" w:rsidRDefault="0030034F" w:rsidP="0030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67869" w14:textId="77777777" w:rsidR="0030034F" w:rsidRDefault="0030034F" w:rsidP="0030034F">
      <w:pPr>
        <w:spacing w:after="0" w:line="240" w:lineRule="auto"/>
      </w:pPr>
      <w:r>
        <w:separator/>
      </w:r>
    </w:p>
  </w:footnote>
  <w:footnote w:type="continuationSeparator" w:id="0">
    <w:p w14:paraId="40DAF3B7" w14:textId="77777777" w:rsidR="0030034F" w:rsidRDefault="0030034F" w:rsidP="00300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C5F21" w14:textId="77777777" w:rsidR="0030034F" w:rsidRPr="0030034F" w:rsidRDefault="0030034F" w:rsidP="0030034F">
    <w:pPr>
      <w:pStyle w:val="Overskrift1"/>
      <w:pBdr>
        <w:bottom w:val="single" w:sz="4" w:space="1" w:color="auto"/>
      </w:pBdr>
      <w:spacing w:before="0" w:line="240" w:lineRule="auto"/>
      <w:rPr>
        <w:rFonts w:asciiTheme="minorHAnsi" w:eastAsiaTheme="minorHAnsi" w:hAnsiTheme="minorHAnsi" w:cstheme="minorHAnsi"/>
        <w:b/>
        <w:color w:val="000000" w:themeColor="text1"/>
        <w:sz w:val="22"/>
        <w:szCs w:val="22"/>
        <w:lang w:val="en-GB" w:bidi="en-GB"/>
      </w:rPr>
    </w:pPr>
    <w:r w:rsidRPr="0030034F">
      <w:rPr>
        <w:rFonts w:asciiTheme="minorHAnsi" w:hAnsiTheme="minorHAnsi" w:cstheme="minorHAnsi"/>
        <w:b/>
        <w:color w:val="000000" w:themeColor="text1"/>
        <w:sz w:val="22"/>
        <w:szCs w:val="22"/>
        <w:lang w:val="en-GB" w:bidi="en-GB"/>
      </w:rPr>
      <w:t>Aalborg University Library – information in connection with Corona shutdown</w:t>
    </w:r>
  </w:p>
  <w:p w14:paraId="7ED11BD2" w14:textId="77777777" w:rsidR="0030034F" w:rsidRPr="0030034F" w:rsidRDefault="0030034F">
    <w:pPr>
      <w:pStyle w:val="Sidehove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0CB4"/>
    <w:multiLevelType w:val="multilevel"/>
    <w:tmpl w:val="F53C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086404"/>
    <w:multiLevelType w:val="hybridMultilevel"/>
    <w:tmpl w:val="7130A2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63DDC"/>
    <w:multiLevelType w:val="hybridMultilevel"/>
    <w:tmpl w:val="CD9A18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D6F5A"/>
    <w:multiLevelType w:val="hybridMultilevel"/>
    <w:tmpl w:val="6406B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7648"/>
    <w:multiLevelType w:val="hybridMultilevel"/>
    <w:tmpl w:val="03F07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BD"/>
    <w:rsid w:val="000F7040"/>
    <w:rsid w:val="002626A1"/>
    <w:rsid w:val="00296E25"/>
    <w:rsid w:val="00296FB4"/>
    <w:rsid w:val="0030034F"/>
    <w:rsid w:val="00334462"/>
    <w:rsid w:val="00553E4D"/>
    <w:rsid w:val="005D3064"/>
    <w:rsid w:val="006D104A"/>
    <w:rsid w:val="008A66BD"/>
    <w:rsid w:val="009B6E27"/>
    <w:rsid w:val="009E28EE"/>
    <w:rsid w:val="00AC760E"/>
    <w:rsid w:val="00B12E29"/>
    <w:rsid w:val="00B30942"/>
    <w:rsid w:val="00BB7FDC"/>
    <w:rsid w:val="00D422BA"/>
    <w:rsid w:val="00E059FD"/>
    <w:rsid w:val="00E3105A"/>
    <w:rsid w:val="00F53CF4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474D"/>
  <w15:chartTrackingRefBased/>
  <w15:docId w15:val="{7FDA1F6E-1178-4BC6-836D-1A057E84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7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8A6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A66BD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8A6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8A66BD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B6E27"/>
    <w:pPr>
      <w:ind w:left="720"/>
      <w:contextualSpacing/>
    </w:p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E3105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96FB4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B7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3003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034F"/>
  </w:style>
  <w:style w:type="paragraph" w:styleId="Sidefod">
    <w:name w:val="footer"/>
    <w:basedOn w:val="Normal"/>
    <w:link w:val="SidefodTegn"/>
    <w:uiPriority w:val="99"/>
    <w:unhideWhenUsed/>
    <w:rsid w:val="003003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ub.aau.dk/ansatte/forskersuppor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ub.aau.dk/studerend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ub.aau.dk/find-materiale/database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ub.aau.d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n.aub.aau.dk/self-service/interlibrary-loans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0558F238722E4A87858A261B385A9A" ma:contentTypeVersion="13" ma:contentTypeDescription="Opret et nyt dokument." ma:contentTypeScope="" ma:versionID="06e42709cfa967264eb2bc26afd69583">
  <xsd:schema xmlns:xsd="http://www.w3.org/2001/XMLSchema" xmlns:xs="http://www.w3.org/2001/XMLSchema" xmlns:p="http://schemas.microsoft.com/office/2006/metadata/properties" xmlns:ns3="93de73cf-449c-470b-a45d-fc882adeee99" xmlns:ns4="5d1b4fd4-c07b-4c84-89e3-bdde29d7bf6f" targetNamespace="http://schemas.microsoft.com/office/2006/metadata/properties" ma:root="true" ma:fieldsID="0df3eb7b6ae73ff8bd11febf3457164a" ns3:_="" ns4:_="">
    <xsd:import namespace="93de73cf-449c-470b-a45d-fc882adeee99"/>
    <xsd:import namespace="5d1b4fd4-c07b-4c84-89e3-bdde29d7bf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73cf-449c-470b-a45d-fc882adee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b4fd4-c07b-4c84-89e3-bdde29d7bf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40445-165A-434D-8DD4-9B5070191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04B66-45A6-4A1B-9D71-2F7788684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e73cf-449c-470b-a45d-fc882adeee99"/>
    <ds:schemaRef ds:uri="5d1b4fd4-c07b-4c84-89e3-bdde29d7b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48B89-D971-49F1-9189-9E8CEC849B62}">
  <ds:schemaRefs>
    <ds:schemaRef ds:uri="http://schemas.microsoft.com/office/2006/metadata/properties"/>
    <ds:schemaRef ds:uri="http://purl.org/dc/terms/"/>
    <ds:schemaRef ds:uri="93de73cf-449c-470b-a45d-fc882ade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d1b4fd4-c07b-4c84-89e3-bdde29d7bf6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Erlandson Vibjerg Hansen</dc:creator>
  <cp:keywords/>
  <dc:description/>
  <cp:lastModifiedBy>Thomas Erlandson Vibjerg Hansen</cp:lastModifiedBy>
  <cp:revision>3</cp:revision>
  <dcterms:created xsi:type="dcterms:W3CDTF">2020-03-16T09:43:00Z</dcterms:created>
  <dcterms:modified xsi:type="dcterms:W3CDTF">2020-03-16T09:48:00Z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0x0101001A0558F238722E4A87858A261B385A9A</vt:lpwstr>
  </property>
</Properties>
</file>